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1A" w:rsidRDefault="008C5E6E">
      <w:r>
        <w:t xml:space="preserve">Ms. </w:t>
      </w:r>
      <w:proofErr w:type="spellStart"/>
      <w:r>
        <w:t>Rozen’s</w:t>
      </w:r>
      <w:proofErr w:type="spellEnd"/>
      <w:r>
        <w:t xml:space="preserve"> </w:t>
      </w:r>
      <w:r w:rsidR="00EC560F">
        <w:t>TGJ 3M1</w:t>
      </w:r>
      <w:r w:rsidR="007B091A">
        <w:t xml:space="preserve"> – Course Final Culminating Project</w:t>
      </w:r>
    </w:p>
    <w:p w:rsidR="007B091A" w:rsidRDefault="00EC560F" w:rsidP="008C5E6E">
      <w:pPr>
        <w:spacing w:after="0"/>
      </w:pPr>
      <w:r>
        <w:t>Creating a logo fly in AE</w:t>
      </w:r>
      <w:r w:rsidR="00F62D17">
        <w:t xml:space="preserve"> – Option 1</w:t>
      </w:r>
      <w:bookmarkStart w:id="0" w:name="_GoBack"/>
      <w:bookmarkEnd w:id="0"/>
    </w:p>
    <w:p w:rsidR="008C5E6E" w:rsidRDefault="00EC560F" w:rsidP="008C5E6E">
      <w:pPr>
        <w:spacing w:after="0"/>
      </w:pPr>
      <w:r>
        <w:t>Weight: 3</w:t>
      </w:r>
      <w:r w:rsidR="008C5E6E">
        <w:t>0% of final grade</w:t>
      </w:r>
    </w:p>
    <w:p w:rsidR="008C5E6E" w:rsidRDefault="008C5E6E" w:rsidP="008C5E6E">
      <w:pPr>
        <w:spacing w:after="0"/>
      </w:pPr>
      <w:r>
        <w:t xml:space="preserve">Due Date: </w:t>
      </w:r>
      <w:r w:rsidR="00F62D17">
        <w:t>Monday</w:t>
      </w:r>
      <w:r w:rsidR="00EC560F">
        <w:t xml:space="preserve"> </w:t>
      </w:r>
      <w:r w:rsidR="00F62D17">
        <w:t>April 13, 2015</w:t>
      </w:r>
    </w:p>
    <w:p w:rsidR="008C5E6E" w:rsidRDefault="008C5E6E" w:rsidP="008C5E6E">
      <w:pPr>
        <w:spacing w:after="0"/>
      </w:pPr>
    </w:p>
    <w:p w:rsidR="007B091A" w:rsidRPr="008C5E6E" w:rsidRDefault="005611D1">
      <w:pPr>
        <w:rPr>
          <w:b/>
          <w:u w:val="single"/>
        </w:rPr>
      </w:pPr>
      <w:r>
        <w:rPr>
          <w:b/>
          <w:u w:val="single"/>
        </w:rPr>
        <w:t>Part 1</w:t>
      </w:r>
      <w:r w:rsidR="00402D3C">
        <w:rPr>
          <w:b/>
          <w:u w:val="single"/>
        </w:rPr>
        <w:t xml:space="preserve"> -</w:t>
      </w:r>
      <w:r>
        <w:rPr>
          <w:b/>
          <w:u w:val="single"/>
        </w:rPr>
        <w:t xml:space="preserve"> </w:t>
      </w:r>
      <w:r w:rsidR="007B091A" w:rsidRPr="008C5E6E">
        <w:rPr>
          <w:b/>
          <w:u w:val="single"/>
        </w:rPr>
        <w:t>TASK:</w:t>
      </w:r>
    </w:p>
    <w:p w:rsidR="007B091A" w:rsidRDefault="00F62D17">
      <w:r>
        <w:t>Create a logo in Illustrator and an</w:t>
      </w:r>
      <w:r w:rsidR="00DB0E49">
        <w:t xml:space="preserve"> animation </w:t>
      </w:r>
      <w:r w:rsidR="005611D1">
        <w:t xml:space="preserve">in After Effects </w:t>
      </w:r>
      <w:r>
        <w:t>for a fictional or existing company</w:t>
      </w:r>
      <w:r w:rsidR="005611D1">
        <w:t xml:space="preserve">. Make sure you separate you AI file into layers so that you can maneuver each one to your liking. </w:t>
      </w:r>
    </w:p>
    <w:p w:rsidR="00DB0E49" w:rsidRPr="008C5E6E" w:rsidRDefault="007B091A">
      <w:pPr>
        <w:rPr>
          <w:b/>
          <w:u w:val="single"/>
        </w:rPr>
      </w:pPr>
      <w:r w:rsidRPr="008C5E6E">
        <w:rPr>
          <w:b/>
          <w:u w:val="single"/>
        </w:rPr>
        <w:t>Technical Expectations:</w:t>
      </w:r>
    </w:p>
    <w:p w:rsidR="007B091A" w:rsidRDefault="007B091A">
      <w:r>
        <w:t xml:space="preserve">Your file must include the following – </w:t>
      </w:r>
    </w:p>
    <w:p w:rsidR="00F62D17" w:rsidRDefault="00F62D17" w:rsidP="008C5E6E">
      <w:pPr>
        <w:pStyle w:val="ListParagraph"/>
        <w:numPr>
          <w:ilvl w:val="0"/>
          <w:numId w:val="1"/>
        </w:numPr>
      </w:pPr>
      <w:r>
        <w:t>A storyboard outlining your plan</w:t>
      </w:r>
    </w:p>
    <w:p w:rsidR="008C5E6E" w:rsidRDefault="00F62D17" w:rsidP="008C5E6E">
      <w:pPr>
        <w:pStyle w:val="ListParagraph"/>
        <w:numPr>
          <w:ilvl w:val="0"/>
          <w:numId w:val="1"/>
        </w:numPr>
      </w:pPr>
      <w:r>
        <w:t>Approximately 7</w:t>
      </w:r>
      <w:r w:rsidR="005611D1">
        <w:t xml:space="preserve"> seconds of animation</w:t>
      </w:r>
    </w:p>
    <w:p w:rsidR="005611D1" w:rsidRDefault="005611D1" w:rsidP="005611D1">
      <w:pPr>
        <w:pStyle w:val="ListParagraph"/>
        <w:numPr>
          <w:ilvl w:val="0"/>
          <w:numId w:val="1"/>
        </w:numPr>
      </w:pPr>
      <w:r>
        <w:t>Your own</w:t>
      </w:r>
      <w:r w:rsidR="00F62D17">
        <w:t xml:space="preserve"> AI</w:t>
      </w:r>
      <w:r>
        <w:t xml:space="preserve"> file </w:t>
      </w:r>
    </w:p>
    <w:p w:rsidR="008C5E6E" w:rsidRDefault="005611D1" w:rsidP="005611D1">
      <w:pPr>
        <w:pStyle w:val="ListParagraph"/>
        <w:numPr>
          <w:ilvl w:val="0"/>
          <w:numId w:val="1"/>
        </w:numPr>
      </w:pPr>
      <w:r>
        <w:t>Each layer must be animated using at least one transformation (consider different combinations of transforms in creating a smooth, holistic animation)</w:t>
      </w:r>
    </w:p>
    <w:p w:rsidR="005611D1" w:rsidRDefault="005611D1" w:rsidP="005611D1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</w:pPr>
      <w:r>
        <w:t xml:space="preserve">It must at some point be in </w:t>
      </w:r>
      <w:proofErr w:type="spellStart"/>
      <w:proofErr w:type="gramStart"/>
      <w:r>
        <w:t>it’s</w:t>
      </w:r>
      <w:proofErr w:type="spellEnd"/>
      <w:proofErr w:type="gramEnd"/>
      <w:r>
        <w:t xml:space="preserve"> final resolved shape.</w:t>
      </w:r>
    </w:p>
    <w:p w:rsidR="008C5E6E" w:rsidRDefault="008C5E6E" w:rsidP="008C5E6E">
      <w:pPr>
        <w:pStyle w:val="ListParagraph"/>
        <w:numPr>
          <w:ilvl w:val="0"/>
          <w:numId w:val="1"/>
        </w:numPr>
      </w:pPr>
      <w:r>
        <w:t>A</w:t>
      </w:r>
      <w:r w:rsidR="00F62D17">
        <w:t>n</w:t>
      </w:r>
      <w:r>
        <w:t xml:space="preserve"> .</w:t>
      </w:r>
      <w:proofErr w:type="spellStart"/>
      <w:r w:rsidR="00F62D17">
        <w:t>avi</w:t>
      </w:r>
      <w:proofErr w:type="spellEnd"/>
      <w:r>
        <w:t xml:space="preserve"> of your work submitted into the </w:t>
      </w:r>
      <w:proofErr w:type="spellStart"/>
      <w:r>
        <w:t>Dropoff</w:t>
      </w:r>
      <w:proofErr w:type="spellEnd"/>
      <w:r>
        <w:t xml:space="preserve"> folder with your name on the file</w:t>
      </w:r>
    </w:p>
    <w:p w:rsidR="008C5E6E" w:rsidRDefault="008C5E6E" w:rsidP="008C5E6E">
      <w:pPr>
        <w:pStyle w:val="ListParagraph"/>
        <w:numPr>
          <w:ilvl w:val="0"/>
          <w:numId w:val="1"/>
        </w:numPr>
      </w:pPr>
      <w:r>
        <w:t>An artist statement about the theme and meaning</w:t>
      </w:r>
    </w:p>
    <w:p w:rsidR="008C5E6E" w:rsidRDefault="008C5E6E" w:rsidP="008C5E6E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self evaluation</w:t>
      </w:r>
      <w:proofErr w:type="spellEnd"/>
      <w:r>
        <w:t xml:space="preserve"> sheet filled out</w:t>
      </w:r>
    </w:p>
    <w:p w:rsidR="005611D1" w:rsidRDefault="005611D1" w:rsidP="005611D1">
      <w:pPr>
        <w:pStyle w:val="ListParagraph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</w:pPr>
      <w:r>
        <w:t>Use at minimum 1effects on 2 different layers. There is no maximum.</w:t>
      </w:r>
    </w:p>
    <w:p w:rsidR="005611D1" w:rsidRDefault="005611D1" w:rsidP="005611D1">
      <w:pPr>
        <w:pStyle w:val="ListParagraph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</w:pPr>
      <w:r>
        <w:t>Remember to consider design elements in your choice of effects; many are not applicable to some types of graphic elements (</w:t>
      </w:r>
      <w:proofErr w:type="spellStart"/>
      <w:r>
        <w:t>ie</w:t>
      </w:r>
      <w:proofErr w:type="spellEnd"/>
      <w:r>
        <w:t>. text).</w:t>
      </w:r>
    </w:p>
    <w:p w:rsidR="005611D1" w:rsidRDefault="005611D1" w:rsidP="005611D1">
      <w:pPr>
        <w:pStyle w:val="ListParagraph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</w:pPr>
      <w:r>
        <w:t>Render out your finished logo (Composition – Make Movie – MPEG2).</w:t>
      </w:r>
    </w:p>
    <w:p w:rsidR="005611D1" w:rsidRPr="00CA7667" w:rsidRDefault="005611D1" w:rsidP="005611D1">
      <w:pPr>
        <w:pStyle w:val="ListParagraph"/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</w:pPr>
      <w:r>
        <w:t xml:space="preserve">Include in the drop off a word doc. listing </w:t>
      </w:r>
      <w:r w:rsidR="00F62D17">
        <w:t xml:space="preserve"> the idea for your logo and why you chose to create it the way that you did (Principles of Good Logo design) </w:t>
      </w:r>
      <w:r>
        <w:t xml:space="preserve">the </w:t>
      </w:r>
      <w:r w:rsidR="00F62D17">
        <w:t>transforms</w:t>
      </w:r>
      <w:r>
        <w:t xml:space="preserve"> you used on which layers and how you animated them</w:t>
      </w:r>
      <w:r w:rsidR="00F62D17">
        <w:t>, why you think it is effective as an animation</w:t>
      </w:r>
      <w:r>
        <w:t>.</w:t>
      </w:r>
    </w:p>
    <w:p w:rsidR="005611D1" w:rsidRDefault="005611D1">
      <w:pPr>
        <w:rPr>
          <w:b/>
          <w:u w:val="single"/>
        </w:rPr>
      </w:pPr>
    </w:p>
    <w:p w:rsidR="00386FE7" w:rsidRDefault="00F62D17">
      <w:pPr>
        <w:rPr>
          <w:b/>
          <w:u w:val="single"/>
        </w:rPr>
      </w:pPr>
      <w:r>
        <w:rPr>
          <w:b/>
          <w:u w:val="single"/>
        </w:rPr>
        <w:t xml:space="preserve">SELF </w:t>
      </w:r>
      <w:r w:rsidR="00386FE7" w:rsidRPr="00386FE7">
        <w:rPr>
          <w:b/>
          <w:u w:val="single"/>
        </w:rPr>
        <w:t>Evaluation:</w:t>
      </w:r>
    </w:p>
    <w:tbl>
      <w:tblPr>
        <w:tblStyle w:val="TableGrid"/>
        <w:tblW w:w="10620" w:type="dxa"/>
        <w:tblInd w:w="-972" w:type="dxa"/>
        <w:tblLook w:val="01E0" w:firstRow="1" w:lastRow="1" w:firstColumn="1" w:lastColumn="1" w:noHBand="0" w:noVBand="0"/>
      </w:tblPr>
      <w:tblGrid>
        <w:gridCol w:w="3780"/>
        <w:gridCol w:w="1710"/>
        <w:gridCol w:w="1710"/>
        <w:gridCol w:w="1710"/>
        <w:gridCol w:w="1710"/>
      </w:tblGrid>
      <w:tr w:rsidR="00386FE7" w:rsidTr="00F62D17">
        <w:tc>
          <w:tcPr>
            <w:tcW w:w="3780" w:type="dxa"/>
          </w:tcPr>
          <w:p w:rsidR="00386FE7" w:rsidRDefault="00386FE7" w:rsidP="0068754C">
            <w:r>
              <w:t>Expectation</w:t>
            </w:r>
          </w:p>
        </w:tc>
        <w:tc>
          <w:tcPr>
            <w:tcW w:w="1710" w:type="dxa"/>
          </w:tcPr>
          <w:p w:rsidR="00386FE7" w:rsidRDefault="00386FE7" w:rsidP="0068754C">
            <w:r>
              <w:t>Level 4:80-100%</w:t>
            </w:r>
          </w:p>
        </w:tc>
        <w:tc>
          <w:tcPr>
            <w:tcW w:w="1710" w:type="dxa"/>
          </w:tcPr>
          <w:p w:rsidR="00386FE7" w:rsidRDefault="00386FE7" w:rsidP="0068754C">
            <w:r>
              <w:t>Level 3:70-80%</w:t>
            </w:r>
          </w:p>
        </w:tc>
        <w:tc>
          <w:tcPr>
            <w:tcW w:w="1710" w:type="dxa"/>
          </w:tcPr>
          <w:p w:rsidR="00386FE7" w:rsidRDefault="00386FE7" w:rsidP="0068754C">
            <w:r>
              <w:t>Level 2:60-70%</w:t>
            </w:r>
          </w:p>
        </w:tc>
        <w:tc>
          <w:tcPr>
            <w:tcW w:w="1710" w:type="dxa"/>
          </w:tcPr>
          <w:p w:rsidR="00386FE7" w:rsidRDefault="00386FE7" w:rsidP="0068754C">
            <w:r>
              <w:t>Level 1:50-60%</w:t>
            </w:r>
          </w:p>
        </w:tc>
      </w:tr>
      <w:tr w:rsidR="00386FE7" w:rsidTr="00F62D17">
        <w:tc>
          <w:tcPr>
            <w:tcW w:w="3780" w:type="dxa"/>
          </w:tcPr>
          <w:p w:rsidR="00386FE7" w:rsidRDefault="00386FE7" w:rsidP="00EA006A">
            <w:r>
              <w:t xml:space="preserve">Knowledge and Understanding – Animation </w:t>
            </w:r>
            <w:r w:rsidR="00B36AD0">
              <w:t>was created correctly, using appropriate technical skill</w:t>
            </w:r>
          </w:p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/>
        </w:tc>
      </w:tr>
      <w:tr w:rsidR="00386FE7" w:rsidTr="00F62D17">
        <w:tc>
          <w:tcPr>
            <w:tcW w:w="3780" w:type="dxa"/>
          </w:tcPr>
          <w:p w:rsidR="00386FE7" w:rsidRDefault="00386FE7" w:rsidP="00EA006A">
            <w:r>
              <w:t>Thinking/Inquiry –</w:t>
            </w:r>
            <w:r w:rsidR="00B36AD0">
              <w:t xml:space="preserve">planning elements </w:t>
            </w:r>
            <w:r w:rsidR="00EA006A">
              <w:t>and exploration of the program’s capabilities</w:t>
            </w:r>
          </w:p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>
            <w:r>
              <w:t>.</w:t>
            </w:r>
          </w:p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/>
        </w:tc>
      </w:tr>
      <w:tr w:rsidR="00386FE7" w:rsidTr="00F62D17">
        <w:trPr>
          <w:trHeight w:val="638"/>
        </w:trPr>
        <w:tc>
          <w:tcPr>
            <w:tcW w:w="3780" w:type="dxa"/>
          </w:tcPr>
          <w:p w:rsidR="00386FE7" w:rsidRDefault="00386FE7" w:rsidP="00EA006A">
            <w:r>
              <w:t xml:space="preserve">Communication – </w:t>
            </w:r>
            <w:r w:rsidR="00B36AD0">
              <w:t xml:space="preserve">did the animation clearly represent the </w:t>
            </w:r>
            <w:r w:rsidR="00EA006A">
              <w:t>logo’s idea?</w:t>
            </w:r>
          </w:p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/>
        </w:tc>
      </w:tr>
      <w:tr w:rsidR="00386FE7" w:rsidTr="00F62D17">
        <w:trPr>
          <w:trHeight w:val="980"/>
        </w:trPr>
        <w:tc>
          <w:tcPr>
            <w:tcW w:w="3780" w:type="dxa"/>
          </w:tcPr>
          <w:p w:rsidR="00386FE7" w:rsidRDefault="00386FE7" w:rsidP="00EA006A">
            <w:r>
              <w:t>Application – use of all lea</w:t>
            </w:r>
            <w:r w:rsidR="00EA006A">
              <w:t>rned skills in final production, technical requirements</w:t>
            </w:r>
          </w:p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/>
        </w:tc>
        <w:tc>
          <w:tcPr>
            <w:tcW w:w="1710" w:type="dxa"/>
          </w:tcPr>
          <w:p w:rsidR="00386FE7" w:rsidRDefault="00386FE7" w:rsidP="0068754C"/>
        </w:tc>
      </w:tr>
    </w:tbl>
    <w:p w:rsidR="00386FE7" w:rsidRPr="00386FE7" w:rsidRDefault="00386FE7">
      <w:pPr>
        <w:rPr>
          <w:b/>
          <w:u w:val="single"/>
        </w:rPr>
      </w:pPr>
    </w:p>
    <w:sectPr w:rsidR="00386FE7" w:rsidRPr="00386FE7" w:rsidSect="00F62D17"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C6"/>
    <w:multiLevelType w:val="hybridMultilevel"/>
    <w:tmpl w:val="DEA275B4"/>
    <w:lvl w:ilvl="0" w:tplc="9F700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4646"/>
    <w:multiLevelType w:val="hybridMultilevel"/>
    <w:tmpl w:val="C93221D2"/>
    <w:lvl w:ilvl="0" w:tplc="8D22ED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3D329F"/>
    <w:multiLevelType w:val="hybridMultilevel"/>
    <w:tmpl w:val="5D388854"/>
    <w:lvl w:ilvl="0" w:tplc="9F700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9"/>
    <w:rsid w:val="00386FE7"/>
    <w:rsid w:val="00402D3C"/>
    <w:rsid w:val="005415DB"/>
    <w:rsid w:val="005611D1"/>
    <w:rsid w:val="007B091A"/>
    <w:rsid w:val="008C5E6E"/>
    <w:rsid w:val="00B36AD0"/>
    <w:rsid w:val="00DB0E49"/>
    <w:rsid w:val="00E553BC"/>
    <w:rsid w:val="00EA006A"/>
    <w:rsid w:val="00EC560F"/>
    <w:rsid w:val="00F24D2A"/>
    <w:rsid w:val="00F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Rozen, Naomi</dc:creator>
  <cp:lastModifiedBy>Rozen, Naomi</cp:lastModifiedBy>
  <cp:revision>2</cp:revision>
  <cp:lastPrinted>2014-10-29T13:45:00Z</cp:lastPrinted>
  <dcterms:created xsi:type="dcterms:W3CDTF">2015-04-07T13:57:00Z</dcterms:created>
  <dcterms:modified xsi:type="dcterms:W3CDTF">2015-04-07T13:57:00Z</dcterms:modified>
</cp:coreProperties>
</file>